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sz w:val="24"/>
          <w:szCs w:val="24"/>
        </w:rPr>
      </w:pPr>
      <w:r w:rsidDel="00000000" w:rsidR="00000000" w:rsidRPr="00000000">
        <w:rPr>
          <w:rtl w:val="0"/>
        </w:rPr>
      </w:r>
    </w:p>
    <w:p w:rsidR="00000000" w:rsidDel="00000000" w:rsidP="00000000" w:rsidRDefault="00000000" w:rsidRPr="00000000" w14:paraId="00000002">
      <w:pPr>
        <w:pStyle w:val="Heading4"/>
        <w:spacing w:after="240" w:before="240" w:lineRule="auto"/>
        <w:rPr>
          <w:b w:val="1"/>
          <w:bCs w:val="1"/>
          <w:color w:val="000000"/>
        </w:rPr>
      </w:pPr>
      <w:bookmarkStart w:colFirst="0" w:colLast="0" w:name="_vmp6qurcbcxa" w:id="0"/>
      <w:bookmarkEnd w:id="0"/>
      <w:r w:rsidDel="00000000" w:rsidR="00000000" w:rsidRPr="00000000">
        <w:rPr>
          <w:b w:val="1"/>
          <w:bCs w:val="1"/>
          <w:color w:val="000000"/>
          <w:rtl w:val="0"/>
        </w:rPr>
        <w:t xml:space="preserve">Move &amp; Tell: Building Language Through Movement and Story</w:t>
      </w:r>
    </w:p>
    <w:p w:rsidR="00000000" w:rsidDel="00000000" w:rsidP="00000000" w:rsidRDefault="00000000" w:rsidRPr="00000000" w14:paraId="00000003">
      <w:pPr>
        <w:spacing w:after="240" w:before="240" w:lineRule="auto"/>
        <w:rPr/>
      </w:pPr>
      <w:r w:rsidDel="00000000" w:rsidR="00000000" w:rsidRPr="00000000">
        <w:rPr>
          <w:b w:val="1"/>
          <w:bCs w:val="1"/>
          <w:rtl w:val="0"/>
        </w:rPr>
        <w:br w:type="textWrapping"/>
      </w:r>
      <w:r w:rsidDel="00000000" w:rsidR="00000000" w:rsidRPr="00000000">
        <w:rPr>
          <w:rtl w:val="0"/>
        </w:rPr>
        <w:t xml:space="preserve">A supportive </w:t>
      </w:r>
      <w:r w:rsidDel="00000000" w:rsidR="00000000" w:rsidRPr="00000000">
        <w:rPr>
          <w:b w:val="1"/>
          <w:bCs w:val="1"/>
          <w:rtl w:val="0"/>
        </w:rPr>
        <w:t xml:space="preserve">two-child dyad program</w:t>
      </w:r>
      <w:r w:rsidDel="00000000" w:rsidR="00000000" w:rsidRPr="00000000">
        <w:rPr>
          <w:rtl w:val="0"/>
        </w:rPr>
        <w:t xml:space="preserve"> for children with additional needs (ages 5–7) that blends movement, play, and weekly stories to build language, communication, and motor skills. Led by an Occupational Therapy Assistant (OTA) and Communicative Disorders Assistant (CDA), each dyad engages in shared storytelling and movement-based activities, encouraging turn-taking, joint attention, and peer interaction. Children connect words, ideas, and actions in a fun, low-ratio environment designed to support individualized learning and meaningful social connection.</w:t>
      </w:r>
    </w:p>
    <w:p w:rsidR="00000000" w:rsidDel="00000000" w:rsidP="00000000" w:rsidRDefault="00000000" w:rsidRPr="00000000" w14:paraId="00000004">
      <w:pPr>
        <w:spacing w:after="240" w:before="240" w:lineRule="auto"/>
        <w:rPr>
          <w:b w:val="1"/>
          <w:bCs w:val="1"/>
          <w:color w:val="000000"/>
        </w:rPr>
      </w:pPr>
      <w:r w:rsidDel="00000000" w:rsidR="00000000" w:rsidRPr="00000000">
        <w:rPr>
          <w:b w:val="1"/>
          <w:bCs w:val="1"/>
          <w:color w:val="000000"/>
          <w:rtl w:val="0"/>
        </w:rPr>
        <w:t xml:space="preserve">Led by Skilled and Supportive Clinicians</w:t>
      </w:r>
    </w:p>
    <w:p w:rsidR="00000000" w:rsidDel="00000000" w:rsidP="00000000" w:rsidRDefault="00000000" w:rsidRPr="00000000" w14:paraId="00000005">
      <w:pPr>
        <w:spacing w:after="240" w:before="240" w:lineRule="auto"/>
        <w:rPr/>
      </w:pPr>
      <w:r w:rsidDel="00000000" w:rsidR="00000000" w:rsidRPr="00000000">
        <w:rPr>
          <w:rtl w:val="0"/>
        </w:rPr>
        <w:t xml:space="preserve">This group is co-led by:</w:t>
      </w:r>
    </w:p>
    <w:p w:rsidR="00000000" w:rsidDel="00000000" w:rsidP="00000000" w:rsidRDefault="00000000" w:rsidRPr="00000000" w14:paraId="00000006">
      <w:pPr>
        <w:numPr>
          <w:ilvl w:val="0"/>
          <w:numId w:val="2"/>
        </w:numPr>
        <w:spacing w:after="0" w:afterAutospacing="0" w:before="240" w:lineRule="auto"/>
        <w:ind w:left="720" w:hanging="360"/>
      </w:pPr>
      <w:r w:rsidDel="00000000" w:rsidR="00000000" w:rsidRPr="00000000">
        <w:rPr>
          <w:rtl w:val="0"/>
        </w:rPr>
        <w:t xml:space="preserve">An Occupational Therapy Assistant (OTA) – helping support sensory needs, movement, and body awareness.</w:t>
      </w:r>
    </w:p>
    <w:p w:rsidR="00000000" w:rsidDel="00000000" w:rsidP="00000000" w:rsidRDefault="00000000" w:rsidRPr="00000000" w14:paraId="00000007">
      <w:pPr>
        <w:numPr>
          <w:ilvl w:val="0"/>
          <w:numId w:val="2"/>
        </w:numPr>
        <w:spacing w:after="240" w:before="0" w:beforeAutospacing="0" w:lineRule="auto"/>
        <w:ind w:left="720" w:hanging="360"/>
      </w:pPr>
      <w:r w:rsidDel="00000000" w:rsidR="00000000" w:rsidRPr="00000000">
        <w:rPr>
          <w:rtl w:val="0"/>
        </w:rPr>
        <w:t xml:space="preserve">A Communicative Disorders Assistant (CDA) – supporting expressive and receptive language skills, connecting words and gestures, and storytelling.</w:t>
      </w:r>
    </w:p>
    <w:p w:rsidR="00000000" w:rsidDel="00000000" w:rsidP="00000000" w:rsidRDefault="00000000" w:rsidRPr="00000000" w14:paraId="00000008">
      <w:pPr>
        <w:spacing w:after="240" w:before="240" w:lineRule="auto"/>
        <w:rPr/>
      </w:pPr>
      <w:r w:rsidDel="00000000" w:rsidR="00000000" w:rsidRPr="00000000">
        <w:rPr>
          <w:rtl w:val="0"/>
        </w:rPr>
        <w:t xml:space="preserve">Both clinicians are supervised by a registered Occupational Therapist (OT) and Speech-Language Pathologist (SLP) to ensure high-quality, evidence-informed programming.</w:t>
      </w:r>
    </w:p>
    <w:p w:rsidR="00000000" w:rsidDel="00000000" w:rsidP="00000000" w:rsidRDefault="00000000" w:rsidRPr="00000000" w14:paraId="00000009">
      <w:pPr>
        <w:pStyle w:val="Heading4"/>
        <w:keepNext w:val="0"/>
        <w:keepLines w:val="0"/>
        <w:spacing w:before="280" w:lineRule="auto"/>
        <w:rPr>
          <w:b w:val="1"/>
          <w:bCs w:val="1"/>
          <w:color w:val="000000"/>
        </w:rPr>
      </w:pPr>
      <w:bookmarkStart w:colFirst="0" w:colLast="0" w:name="_w0jet8m3pfod" w:id="1"/>
      <w:bookmarkEnd w:id="1"/>
      <w:r w:rsidDel="00000000" w:rsidR="00000000" w:rsidRPr="00000000">
        <w:rPr>
          <w:b w:val="1"/>
          <w:bCs w:val="1"/>
          <w:color w:val="000000"/>
          <w:rtl w:val="0"/>
        </w:rPr>
        <w:t xml:space="preserve">Group Goals</w:t>
      </w:r>
    </w:p>
    <w:p w:rsidR="00000000" w:rsidDel="00000000" w:rsidP="00000000" w:rsidRDefault="00000000" w:rsidRPr="00000000" w14:paraId="0000000A">
      <w:pPr>
        <w:numPr>
          <w:ilvl w:val="0"/>
          <w:numId w:val="3"/>
        </w:numPr>
        <w:spacing w:after="0" w:afterAutospacing="0" w:before="240" w:lineRule="auto"/>
        <w:ind w:left="720" w:hanging="360"/>
      </w:pPr>
      <w:r w:rsidDel="00000000" w:rsidR="00000000" w:rsidRPr="00000000">
        <w:rPr>
          <w:rtl w:val="0"/>
        </w:rPr>
        <w:t xml:space="preserve">Foster body awareness in connection with movement games</w:t>
      </w:r>
    </w:p>
    <w:p w:rsidR="00000000" w:rsidDel="00000000" w:rsidP="00000000" w:rsidRDefault="00000000" w:rsidRPr="00000000" w14:paraId="0000000B">
      <w:pPr>
        <w:numPr>
          <w:ilvl w:val="0"/>
          <w:numId w:val="3"/>
        </w:numPr>
        <w:spacing w:after="0" w:afterAutospacing="0" w:before="0" w:beforeAutospacing="0" w:lineRule="auto"/>
        <w:ind w:left="720" w:hanging="360"/>
        <w:rPr>
          <w:u w:val="none"/>
        </w:rPr>
      </w:pPr>
      <w:r w:rsidDel="00000000" w:rsidR="00000000" w:rsidRPr="00000000">
        <w:rPr>
          <w:rtl w:val="0"/>
        </w:rPr>
        <w:t xml:space="preserve">Develop language skills through storytelling</w:t>
      </w:r>
      <w:r w:rsidDel="00000000" w:rsidR="00000000" w:rsidRPr="00000000">
        <w:rPr>
          <w:rtl w:val="0"/>
        </w:rPr>
      </w:r>
    </w:p>
    <w:p w:rsidR="00000000" w:rsidDel="00000000" w:rsidP="00000000" w:rsidRDefault="00000000" w:rsidRPr="00000000" w14:paraId="0000000C">
      <w:pPr>
        <w:numPr>
          <w:ilvl w:val="0"/>
          <w:numId w:val="3"/>
        </w:numPr>
        <w:spacing w:after="0" w:afterAutospacing="0" w:before="0" w:beforeAutospacing="0" w:lineRule="auto"/>
        <w:ind w:left="720" w:hanging="360"/>
      </w:pPr>
      <w:r w:rsidDel="00000000" w:rsidR="00000000" w:rsidRPr="00000000">
        <w:rPr>
          <w:rtl w:val="0"/>
        </w:rPr>
        <w:t xml:space="preserve">Engage in shared play activities</w:t>
      </w:r>
    </w:p>
    <w:p w:rsidR="00000000" w:rsidDel="00000000" w:rsidP="00000000" w:rsidRDefault="00000000" w:rsidRPr="00000000" w14:paraId="0000000D">
      <w:pPr>
        <w:numPr>
          <w:ilvl w:val="0"/>
          <w:numId w:val="3"/>
        </w:numPr>
        <w:spacing w:after="0" w:afterAutospacing="0" w:before="0" w:beforeAutospacing="0" w:lineRule="auto"/>
        <w:ind w:left="720" w:hanging="360"/>
        <w:rPr>
          <w:u w:val="none"/>
        </w:rPr>
      </w:pPr>
      <w:r w:rsidDel="00000000" w:rsidR="00000000" w:rsidRPr="00000000">
        <w:rPr>
          <w:rtl w:val="0"/>
        </w:rPr>
        <w:t xml:space="preserve">Create connections between movement and language</w:t>
      </w:r>
    </w:p>
    <w:p w:rsidR="00000000" w:rsidDel="00000000" w:rsidP="00000000" w:rsidRDefault="00000000" w:rsidRPr="00000000" w14:paraId="0000000E">
      <w:pPr>
        <w:numPr>
          <w:ilvl w:val="0"/>
          <w:numId w:val="3"/>
        </w:numPr>
        <w:spacing w:after="240" w:before="0" w:beforeAutospacing="0" w:lineRule="auto"/>
        <w:ind w:left="720" w:hanging="360"/>
      </w:pPr>
      <w:r w:rsidDel="00000000" w:rsidR="00000000" w:rsidRPr="00000000">
        <w:rPr>
          <w:rtl w:val="0"/>
        </w:rPr>
        <w:t xml:space="preserve">Build confidence in a neuro-affirming environment </w:t>
      </w:r>
    </w:p>
    <w:p w:rsidR="00000000" w:rsidDel="00000000" w:rsidP="00000000" w:rsidRDefault="00000000" w:rsidRPr="00000000" w14:paraId="0000000F">
      <w:pPr>
        <w:spacing w:after="240" w:before="240" w:lineRule="auto"/>
        <w:rPr>
          <w:b w:val="1"/>
          <w:bCs w:val="1"/>
          <w:sz w:val="24"/>
          <w:szCs w:val="24"/>
        </w:rPr>
      </w:pPr>
      <w:r w:rsidDel="00000000" w:rsidR="00000000" w:rsidRPr="00000000">
        <w:rPr>
          <w:b w:val="1"/>
          <w:bCs w:val="1"/>
          <w:sz w:val="24"/>
          <w:szCs w:val="24"/>
          <w:rtl w:val="0"/>
        </w:rPr>
        <w:t xml:space="preserve">Activities will include:</w:t>
      </w:r>
    </w:p>
    <w:p w:rsidR="00000000" w:rsidDel="00000000" w:rsidP="00000000" w:rsidRDefault="00000000" w:rsidRPr="00000000" w14:paraId="00000010">
      <w:pPr>
        <w:numPr>
          <w:ilvl w:val="0"/>
          <w:numId w:val="4"/>
        </w:numPr>
        <w:spacing w:after="0" w:afterAutospacing="0" w:before="240" w:lineRule="auto"/>
        <w:ind w:left="720" w:hanging="360"/>
      </w:pPr>
      <w:r w:rsidDel="00000000" w:rsidR="00000000" w:rsidRPr="00000000">
        <w:rPr>
          <w:rtl w:val="0"/>
        </w:rPr>
        <w:t xml:space="preserve">Movement</w:t>
      </w:r>
      <w:r w:rsidDel="00000000" w:rsidR="00000000" w:rsidRPr="00000000">
        <w:rPr>
          <w:rtl w:val="0"/>
        </w:rPr>
        <w:t xml:space="preserve"> games and activities</w:t>
      </w:r>
    </w:p>
    <w:p w:rsidR="00000000" w:rsidDel="00000000" w:rsidP="00000000" w:rsidRDefault="00000000" w:rsidRPr="00000000" w14:paraId="00000011">
      <w:pPr>
        <w:numPr>
          <w:ilvl w:val="0"/>
          <w:numId w:val="4"/>
        </w:numPr>
        <w:spacing w:after="0" w:afterAutospacing="0" w:before="0" w:beforeAutospacing="0" w:lineRule="auto"/>
        <w:ind w:left="720" w:hanging="360"/>
      </w:pPr>
      <w:r w:rsidDel="00000000" w:rsidR="00000000" w:rsidRPr="00000000">
        <w:rPr>
          <w:rtl w:val="0"/>
        </w:rPr>
        <w:t xml:space="preserve">Storytelling and retelling activities</w:t>
      </w:r>
    </w:p>
    <w:p w:rsidR="00000000" w:rsidDel="00000000" w:rsidP="00000000" w:rsidRDefault="00000000" w:rsidRPr="00000000" w14:paraId="00000012">
      <w:pPr>
        <w:numPr>
          <w:ilvl w:val="0"/>
          <w:numId w:val="4"/>
        </w:numPr>
        <w:spacing w:after="240" w:before="0" w:beforeAutospacing="0" w:lineRule="auto"/>
        <w:ind w:left="720" w:hanging="360"/>
        <w:rPr>
          <w:u w:val="none"/>
        </w:rPr>
      </w:pPr>
      <w:r w:rsidDel="00000000" w:rsidR="00000000" w:rsidRPr="00000000">
        <w:rPr>
          <w:rtl w:val="0"/>
        </w:rPr>
        <w:t xml:space="preserve">Songs and dance</w:t>
      </w:r>
    </w:p>
    <w:p w:rsidR="00000000" w:rsidDel="00000000" w:rsidP="00000000" w:rsidRDefault="00000000" w:rsidRPr="00000000" w14:paraId="00000013">
      <w:pPr>
        <w:pStyle w:val="Heading4"/>
        <w:spacing w:after="240" w:before="240" w:lineRule="auto"/>
        <w:rPr>
          <w:b w:val="1"/>
          <w:bCs w:val="1"/>
          <w:color w:val="000000"/>
        </w:rPr>
      </w:pPr>
      <w:bookmarkStart w:colFirst="0" w:colLast="0" w:name="_et6gwvaqbps" w:id="2"/>
      <w:bookmarkEnd w:id="2"/>
      <w:r w:rsidDel="00000000" w:rsidR="00000000" w:rsidRPr="00000000">
        <w:rPr>
          <w:b w:val="1"/>
          <w:bCs w:val="1"/>
          <w:color w:val="000000"/>
          <w:rtl w:val="0"/>
        </w:rPr>
        <w:t xml:space="preserve">Screening and Eligibility</w:t>
      </w:r>
    </w:p>
    <w:p w:rsidR="00000000" w:rsidDel="00000000" w:rsidP="00000000" w:rsidRDefault="00000000" w:rsidRPr="00000000" w14:paraId="00000014">
      <w:pPr>
        <w:numPr>
          <w:ilvl w:val="0"/>
          <w:numId w:val="4"/>
        </w:numPr>
        <w:spacing w:after="0" w:afterAutospacing="0" w:before="240" w:lineRule="auto"/>
        <w:ind w:left="720" w:hanging="360"/>
      </w:pPr>
      <w:r w:rsidDel="00000000" w:rsidR="00000000" w:rsidRPr="00000000">
        <w:rPr>
          <w:rtl w:val="0"/>
        </w:rPr>
        <w:t xml:space="preserve">Group Ages: 5-7 years old</w:t>
      </w:r>
    </w:p>
    <w:p w:rsidR="00000000" w:rsidDel="00000000" w:rsidP="00000000" w:rsidRDefault="00000000" w:rsidRPr="00000000" w14:paraId="00000015">
      <w:pPr>
        <w:numPr>
          <w:ilvl w:val="0"/>
          <w:numId w:val="4"/>
        </w:numPr>
        <w:spacing w:after="0" w:afterAutospacing="0" w:before="0" w:beforeAutospacing="0" w:lineRule="auto"/>
        <w:ind w:left="720" w:hanging="360"/>
      </w:pPr>
      <w:r w:rsidDel="00000000" w:rsidR="00000000" w:rsidRPr="00000000">
        <w:rPr>
          <w:rtl w:val="0"/>
        </w:rPr>
        <w:t xml:space="preserve">This group is best suited for neurodivergent youth looking for a fun, social play group with an emphasis on stories and movement.</w:t>
      </w:r>
    </w:p>
    <w:p w:rsidR="00000000" w:rsidDel="00000000" w:rsidP="00000000" w:rsidRDefault="00000000" w:rsidRPr="00000000" w14:paraId="00000016">
      <w:pPr>
        <w:numPr>
          <w:ilvl w:val="0"/>
          <w:numId w:val="4"/>
        </w:numPr>
        <w:spacing w:after="240" w:before="0" w:beforeAutospacing="0" w:lineRule="auto"/>
        <w:ind w:left="720" w:hanging="360"/>
      </w:pPr>
      <w:r w:rsidDel="00000000" w:rsidR="00000000" w:rsidRPr="00000000">
        <w:rPr>
          <w:rtl w:val="0"/>
        </w:rPr>
        <w:t xml:space="preserve">No prior experience with social groups necessary— just an open mind and willingness to participate!</w:t>
      </w:r>
    </w:p>
    <w:p w:rsidR="00000000" w:rsidDel="00000000" w:rsidP="00000000" w:rsidRDefault="00000000" w:rsidRPr="00000000" w14:paraId="00000017">
      <w:pPr>
        <w:spacing w:after="240" w:before="240" w:lineRule="auto"/>
        <w:rPr/>
      </w:pPr>
      <w:r w:rsidDel="00000000" w:rsidR="00000000" w:rsidRPr="00000000">
        <w:rPr>
          <w:rtl w:val="0"/>
        </w:rPr>
      </w:r>
    </w:p>
    <w:p w:rsidR="00000000" w:rsidDel="00000000" w:rsidP="00000000" w:rsidRDefault="00000000" w:rsidRPr="00000000" w14:paraId="00000018">
      <w:pPr>
        <w:spacing w:after="240" w:before="240" w:lineRule="auto"/>
        <w:rPr/>
      </w:pPr>
      <w:r w:rsidDel="00000000" w:rsidR="00000000" w:rsidRPr="00000000">
        <w:rPr>
          <w:rtl w:val="0"/>
        </w:rPr>
        <w:t xml:space="preserve">To ensure our group therapy sessions are a good fit, each participant must complete a pre-registration screening. This process includes:</w:t>
      </w:r>
    </w:p>
    <w:p w:rsidR="00000000" w:rsidDel="00000000" w:rsidP="00000000" w:rsidRDefault="00000000" w:rsidRPr="00000000" w14:paraId="00000019">
      <w:pPr>
        <w:numPr>
          <w:ilvl w:val="0"/>
          <w:numId w:val="1"/>
        </w:numPr>
        <w:spacing w:after="0" w:afterAutospacing="0" w:before="240" w:lineRule="auto"/>
        <w:ind w:left="720" w:hanging="360"/>
      </w:pPr>
      <w:r w:rsidDel="00000000" w:rsidR="00000000" w:rsidRPr="00000000">
        <w:rPr>
          <w:rtl w:val="0"/>
        </w:rPr>
        <w:t xml:space="preserve">A review of a completed intake questionnaire and group specific questionnaire</w:t>
      </w:r>
    </w:p>
    <w:p w:rsidR="00000000" w:rsidDel="00000000" w:rsidP="00000000" w:rsidRDefault="00000000" w:rsidRPr="00000000" w14:paraId="0000001A">
      <w:pPr>
        <w:numPr>
          <w:ilvl w:val="0"/>
          <w:numId w:val="1"/>
        </w:numPr>
        <w:spacing w:after="0" w:afterAutospacing="0" w:before="0" w:beforeAutospacing="0" w:lineRule="auto"/>
        <w:ind w:left="720" w:hanging="360"/>
      </w:pPr>
      <w:r w:rsidDel="00000000" w:rsidR="00000000" w:rsidRPr="00000000">
        <w:rPr>
          <w:rtl w:val="0"/>
        </w:rPr>
        <w:t xml:space="preserve">A review of the participant’s current IEP and any relevant reports</w:t>
      </w:r>
    </w:p>
    <w:p w:rsidR="00000000" w:rsidDel="00000000" w:rsidP="00000000" w:rsidRDefault="00000000" w:rsidRPr="00000000" w14:paraId="0000001B">
      <w:pPr>
        <w:numPr>
          <w:ilvl w:val="0"/>
          <w:numId w:val="1"/>
        </w:numPr>
        <w:spacing w:after="240" w:before="0" w:beforeAutospacing="0" w:lineRule="auto"/>
        <w:ind w:left="720" w:hanging="360"/>
      </w:pPr>
      <w:r w:rsidDel="00000000" w:rsidR="00000000" w:rsidRPr="00000000">
        <w:rPr>
          <w:rtl w:val="0"/>
        </w:rPr>
        <w:t xml:space="preserve">A 15-minute virtual parent &amp; child meet-and-greet with our group facilitators</w:t>
      </w:r>
      <w:r w:rsidDel="00000000" w:rsidR="00000000" w:rsidRPr="00000000">
        <w:rPr>
          <w:rtl w:val="0"/>
        </w:rPr>
      </w:r>
    </w:p>
    <w:p w:rsidR="00000000" w:rsidDel="00000000" w:rsidP="00000000" w:rsidRDefault="00000000" w:rsidRPr="00000000" w14:paraId="0000001C">
      <w:pPr>
        <w:pStyle w:val="Heading3"/>
        <w:keepNext w:val="0"/>
        <w:keepLines w:val="0"/>
        <w:spacing w:before="280" w:lineRule="auto"/>
        <w:rPr>
          <w:b w:val="1"/>
          <w:bCs w:val="1"/>
          <w:color w:val="000000"/>
          <w:sz w:val="24"/>
          <w:szCs w:val="24"/>
        </w:rPr>
      </w:pPr>
      <w:bookmarkStart w:colFirst="0" w:colLast="0" w:name="_4x6p9g725m0n" w:id="3"/>
      <w:bookmarkEnd w:id="3"/>
      <w:r w:rsidDel="00000000" w:rsidR="00000000" w:rsidRPr="00000000">
        <w:rPr>
          <w:b w:val="1"/>
          <w:bCs w:val="1"/>
          <w:color w:val="000000"/>
          <w:sz w:val="24"/>
          <w:szCs w:val="24"/>
          <w:rtl w:val="0"/>
        </w:rPr>
        <w:t xml:space="preserve">Want to Learn More or Register?</w:t>
      </w:r>
    </w:p>
    <w:p w:rsidR="00000000" w:rsidDel="00000000" w:rsidP="00000000" w:rsidRDefault="00000000" w:rsidRPr="00000000" w14:paraId="0000001D">
      <w:pPr>
        <w:spacing w:after="240" w:before="240" w:lineRule="auto"/>
        <w:rPr/>
      </w:pPr>
      <w:r w:rsidDel="00000000" w:rsidR="00000000" w:rsidRPr="00000000">
        <w:rPr>
          <w:rtl w:val="0"/>
        </w:rPr>
        <w:t xml:space="preserve">Contact us at: </w:t>
      </w:r>
    </w:p>
    <w:p w:rsidR="00000000" w:rsidDel="00000000" w:rsidP="00000000" w:rsidRDefault="00000000" w:rsidRPr="00000000" w14:paraId="0000001E">
      <w:pPr>
        <w:spacing w:line="240" w:lineRule="auto"/>
        <w:rPr/>
      </w:pPr>
      <w:r w:rsidDel="00000000" w:rsidR="00000000" w:rsidRPr="00000000">
        <w:rPr>
          <w:rtl w:val="0"/>
        </w:rPr>
        <w:t xml:space="preserve">Achieve Therapy Centre,</w:t>
      </w:r>
    </w:p>
    <w:p w:rsidR="00000000" w:rsidDel="00000000" w:rsidP="00000000" w:rsidRDefault="00000000" w:rsidRPr="00000000" w14:paraId="0000001F">
      <w:pPr>
        <w:spacing w:line="240"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t xml:space="preserve">1 Centrepointe Dr Suite 310, </w:t>
      </w:r>
    </w:p>
    <w:p w:rsidR="00000000" w:rsidDel="00000000" w:rsidP="00000000" w:rsidRDefault="00000000" w:rsidRPr="00000000" w14:paraId="00000020">
      <w:pPr>
        <w:spacing w:line="240" w:lineRule="auto"/>
        <w:rPr>
          <w:rFonts w:ascii="Helvetica Neue" w:cs="Helvetica Neue" w:eastAsia="Helvetica Neue" w:hAnsi="Helvetica Neue"/>
          <w:sz w:val="21"/>
          <w:szCs w:val="21"/>
        </w:rPr>
      </w:pPr>
      <w:r w:rsidDel="00000000" w:rsidR="00000000" w:rsidRPr="00000000">
        <w:rPr>
          <w:rFonts w:ascii="Helvetica Neue" w:cs="Helvetica Neue" w:eastAsia="Helvetica Neue" w:hAnsi="Helvetica Neue"/>
          <w:sz w:val="21"/>
          <w:szCs w:val="21"/>
          <w:rtl w:val="0"/>
        </w:rPr>
        <w:t xml:space="preserve">Ottawa, ON </w:t>
      </w:r>
    </w:p>
    <w:p w:rsidR="00000000" w:rsidDel="00000000" w:rsidP="00000000" w:rsidRDefault="00000000" w:rsidRPr="00000000" w14:paraId="00000021">
      <w:pPr>
        <w:spacing w:line="240" w:lineRule="auto"/>
        <w:rPr/>
      </w:pPr>
      <w:r w:rsidDel="00000000" w:rsidR="00000000" w:rsidRPr="00000000">
        <w:rPr>
          <w:rFonts w:ascii="Helvetica Neue" w:cs="Helvetica Neue" w:eastAsia="Helvetica Neue" w:hAnsi="Helvetica Neue"/>
          <w:sz w:val="21"/>
          <w:szCs w:val="21"/>
          <w:rtl w:val="0"/>
        </w:rPr>
        <w:t xml:space="preserve">K2G 6E2</w:t>
      </w:r>
      <w:r w:rsidDel="00000000" w:rsidR="00000000" w:rsidRPr="00000000">
        <w:rPr>
          <w:rtl w:val="0"/>
        </w:rPr>
      </w:r>
    </w:p>
    <w:p w:rsidR="00000000" w:rsidDel="00000000" w:rsidP="00000000" w:rsidRDefault="00000000" w:rsidRPr="00000000" w14:paraId="00000022">
      <w:pPr>
        <w:spacing w:line="240" w:lineRule="auto"/>
        <w:rPr/>
      </w:pPr>
      <w:hyperlink r:id="rId6">
        <w:r w:rsidDel="00000000" w:rsidR="00000000" w:rsidRPr="00000000">
          <w:rPr>
            <w:rFonts w:ascii="Helvetica Neue" w:cs="Helvetica Neue" w:eastAsia="Helvetica Neue" w:hAnsi="Helvetica Neue"/>
            <w:sz w:val="21"/>
            <w:szCs w:val="21"/>
            <w:rtl w:val="0"/>
          </w:rPr>
          <w:t xml:space="preserve">(613) 680-1780</w:t>
        </w:r>
      </w:hyperlink>
      <w:r w:rsidDel="00000000" w:rsidR="00000000" w:rsidRPr="00000000">
        <w:rPr>
          <w:rtl w:val="0"/>
        </w:rPr>
      </w:r>
    </w:p>
    <w:p w:rsidR="00000000" w:rsidDel="00000000" w:rsidP="00000000" w:rsidRDefault="00000000" w:rsidRPr="00000000" w14:paraId="00000023">
      <w:pPr>
        <w:spacing w:line="240" w:lineRule="auto"/>
        <w:rPr/>
      </w:pPr>
      <w:r w:rsidDel="00000000" w:rsidR="00000000" w:rsidRPr="00000000">
        <w:rPr>
          <w:rtl w:val="0"/>
        </w:rPr>
        <w:t xml:space="preserve">Groups@achievetherapycentre.com</w:t>
        <w:br w:type="textWrapping"/>
      </w:r>
    </w:p>
    <w:p w:rsidR="00000000" w:rsidDel="00000000" w:rsidP="00000000" w:rsidRDefault="00000000" w:rsidRPr="00000000" w14:paraId="00000024">
      <w:pPr>
        <w:spacing w:after="240" w:before="240" w:lineRule="auto"/>
        <w:rPr/>
      </w:pPr>
      <w:r w:rsidDel="00000000" w:rsidR="00000000" w:rsidRPr="00000000">
        <w:rPr>
          <w:rtl w:val="0"/>
        </w:rPr>
      </w:r>
    </w:p>
    <w:p w:rsidR="00000000" w:rsidDel="00000000" w:rsidP="00000000" w:rsidRDefault="00000000" w:rsidRPr="00000000" w14:paraId="00000025">
      <w:pPr>
        <w:spacing w:after="240" w:before="240" w:lineRule="auto"/>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rPr/>
    </w:pPr>
    <w:r w:rsidDel="00000000" w:rsidR="00000000" w:rsidRPr="00000000">
      <w:rPr/>
      <w:drawing>
        <wp:inline distB="114300" distT="114300" distL="114300" distR="114300">
          <wp:extent cx="5943600" cy="69850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943600" cy="6985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google.com/search?q=achieve+therapy+centrte&amp;ie=UTF-8&amp;oe=UTF-8&amp;hl=en-ca&amp;client=safari#" TargetMode="Externa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